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975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50"/>
        <w:gridCol w:w="1249"/>
        <w:gridCol w:w="1125"/>
        <w:gridCol w:w="14"/>
        <w:gridCol w:w="1361"/>
        <w:gridCol w:w="1451"/>
        <w:gridCol w:w="1200"/>
        <w:gridCol w:w="1362"/>
        <w:gridCol w:w="1412"/>
        <w:gridCol w:w="1526"/>
        <w:gridCol w:w="1363"/>
        <w:gridCol w:w="1536"/>
      </w:tblGrid>
      <w:tr>
        <w:trPr>
          <w:trHeight w:val="742" w:hRule="atLeast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227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05.04.2022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06.04.2022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Perşenbe</w:t>
            </w:r>
          </w:p>
        </w:tc>
      </w:tr>
      <w:tr>
        <w:trPr>
          <w:trHeight w:val="1135" w:hRule="atLeast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ZEYNEP CEYLAN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Vaiz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İl Müftülüğü Alo 190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ADRB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görevi</w:t>
            </w:r>
          </w:p>
        </w:tc>
        <w:tc>
          <w:tcPr>
            <w:tcW w:w="12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_DdeLink__789_1281441661"/>
            <w:bookmarkStart w:id="1" w:name="__DdeLink__789_1281441661"/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RAMAZAN AYI</w:t>
            </w:r>
          </w:p>
        </w:tc>
      </w:tr>
      <w:tr>
        <w:trPr>
          <w:trHeight w:val="43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azartesi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28.04.2022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Perşenbe</w:t>
            </w:r>
          </w:p>
        </w:tc>
      </w:tr>
      <w:tr>
        <w:trPr>
          <w:trHeight w:val="991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RAMAZAN AYI</w:t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02.05.2022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04.05.2022Çarşamba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08.05.2022 Pazar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Annele günü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05.05.2022 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1321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RAMAZAN AYI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RAMAZAN BAYRAMI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Liselilerle huzurevi ziyareti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ADRB Görevi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Babayusuf  K.K. Seminer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İl Müftülüğü Alo 190 Roman aile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09.05.2022 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10 05.2022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12.05.2022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13.05.2022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16.05.2022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Ç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amlıbel Ali Alkan K.K.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Görme Engelliler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Yeşil Cami K.K.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Göksu K.Kursu -vaaz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AMİNE HATUN Kız Anadolu İmam Hatip Lisesi engelli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Varsak Mustafa Temel K.K. seminer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Osman Simav  K.Kursu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Halime Davut Duran K.K.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Azizoğulları Camii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16"/>
                <w:szCs w:val="16"/>
              </w:rPr>
              <w:t>TATİL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23.05.2022 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24 05.2022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30.05.2022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Hacı Emine Uyaroğlu K.K.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Diyanet Aile Dergisi tahlili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ADRB Görevi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Ertuğrul Gazi K.K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Odabaşı Cami seminer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İİl Müftülüğü Alo 190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Aile içi Şiddettle mücadelede dini referanslar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Aile içi Şiddettle mücadelede dini referanslar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Aile içi Şiddettle mücadelede dini referanslar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Diyanet Aylılk dergi tahlili Online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İİl Müftülüğü Alo 190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Celalettin Ökten İmam Hatip lisesi ziyareti tanıtım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06.06.2022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16.06.20221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Geçerken Dergisi tahlili Online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Diyanet Aile Dergisi tahlili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Koyunlar K..kursu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A.D.R.B. Görevi / Geçerken Dergisi Tahlili Online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Fetva Nöbeti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Diyanet Aile Dergisi tahlii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Diyanet Aylık Dergi tahlili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Değerler Eğitimi-AMİNE HATUN Kız Anadolu İmam Hatip Lisesi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Diyanet Geçerken Dergisi tahlili Online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24.06.2022</w:t>
            </w:r>
          </w:p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28.06.2022 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takrir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Çevrimiçi aile sohbeti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Online Ediyanet aylık dergi tahlili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Online Aile Dergi tahlili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Diyanet Aylılk dergi tahlili Online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Vaaz ve İrşat günlerinde izin, rapor vs. gibi durumlarda Müftülüğümüz bilgilendirilecektir.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</w:t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...../03/2022</w:t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Metin ARCAKLIOĞLU</w:t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Kepez İlçe Müftüsü</w:t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</w:r>
    </w:p>
    <w:sectPr>
      <w:type w:val="nextPage"/>
      <w:pgSz w:orient="landscape" w:w="16838" w:h="11906"/>
      <w:pgMar w:left="720" w:right="720" w:gutter="0" w:header="0" w:top="454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LibreOffice/7.2.4.1$Linux_X86_64 LibreOffice_project/27d75539669ac387bb498e35313b970b7fe9c4f9</Application>
  <AppVersion>15.0000</AppVersion>
  <Pages>2</Pages>
  <Words>461</Words>
  <Characters>3021</Characters>
  <CharactersWithSpaces>3293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2019-01-07T07:58:00Z</dcterms:created>
  <dc:creator>PC</dc:creator>
  <dc:description/>
  <dc:language>tr-TR</dc:language>
  <cp:lastModifiedBy/>
  <cp:lastPrinted>2022-03-29T17:48:19Z</cp:lastPrinted>
  <dcterms:modified xsi:type="dcterms:W3CDTF">2022-04-01T11:24:02Z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